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9C8EB" w14:textId="77777777" w:rsidR="00FF765C" w:rsidRDefault="00FF765C" w:rsidP="00FF765C">
      <w:pPr>
        <w:ind w:hanging="426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F765C">
        <w:rPr>
          <w:rFonts w:ascii="Arial" w:hAnsi="Arial" w:cs="Arial"/>
          <w:b/>
          <w:sz w:val="28"/>
          <w:szCs w:val="28"/>
          <w:u w:val="single"/>
        </w:rPr>
        <w:t>INFORMACE A POKYNY K OBVODNÍM KOLŮM MO KATEGORIE Z</w:t>
      </w:r>
    </w:p>
    <w:p w14:paraId="6B1DB7AA" w14:textId="77777777" w:rsidR="00FF765C" w:rsidRDefault="00FF765C" w:rsidP="00FF765C">
      <w:pPr>
        <w:ind w:hanging="426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6E1BD4F7" w14:textId="77777777" w:rsidR="00FF765C" w:rsidRDefault="00FF765C" w:rsidP="00FF765C">
      <w:pPr>
        <w:ind w:left="-426"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Vážené kolegyně, vážení kolegové,</w:t>
      </w:r>
    </w:p>
    <w:p w14:paraId="3CC5EA43" w14:textId="0E60561E" w:rsidR="00FF765C" w:rsidRPr="005E3CD4" w:rsidRDefault="00FF765C" w:rsidP="00FF765C">
      <w:pPr>
        <w:ind w:left="-426" w:right="-709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obvodní kola matematické olympiády kategorií Z se budou konat na Gymnáziu Litoměřická 726, Praha 9 – Prosek. Veškeré pokyny, které jste byli zvyklí dostávat emailem, najdete na stránkách DDM Praha 9: </w:t>
      </w:r>
      <w:hyperlink r:id="rId4" w:history="1">
        <w:r w:rsidRPr="00D64393">
          <w:rPr>
            <w:rStyle w:val="Hypertextovodkaz"/>
            <w:rFonts w:ascii="Arial" w:hAnsi="Arial" w:cs="Arial"/>
            <w:sz w:val="24"/>
            <w:szCs w:val="24"/>
          </w:rPr>
          <w:t>https://www.ddmpraha9.cz/vzdelavaci-souteze</w:t>
        </w:r>
      </w:hyperlink>
      <w:r w:rsidR="00B30533">
        <w:rPr>
          <w:rStyle w:val="Hypertextovodkaz"/>
          <w:rFonts w:ascii="Arial" w:hAnsi="Arial" w:cs="Arial"/>
          <w:sz w:val="24"/>
          <w:szCs w:val="24"/>
        </w:rPr>
        <w:t xml:space="preserve"> </w:t>
      </w:r>
      <w:r w:rsidR="005E3CD4">
        <w:rPr>
          <w:rStyle w:val="Hypertextovodkaz"/>
          <w:rFonts w:ascii="Arial" w:hAnsi="Arial" w:cs="Arial"/>
          <w:color w:val="000000" w:themeColor="text1"/>
          <w:sz w:val="24"/>
          <w:szCs w:val="24"/>
          <w:u w:val="none"/>
        </w:rPr>
        <w:t>.</w:t>
      </w:r>
    </w:p>
    <w:p w14:paraId="0FB8E0CA" w14:textId="41F7ADA9" w:rsidR="00FF765C" w:rsidRPr="00A77AF2" w:rsidRDefault="00FF765C" w:rsidP="00FF765C">
      <w:pPr>
        <w:ind w:left="-426" w:right="-426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těchto stránkách najdete </w:t>
      </w:r>
      <w:r w:rsidR="00A77AF2" w:rsidRPr="00A77AF2">
        <w:rPr>
          <w:rFonts w:ascii="Arial" w:hAnsi="Arial" w:cs="Arial"/>
          <w:color w:val="000000" w:themeColor="text1"/>
          <w:sz w:val="24"/>
          <w:szCs w:val="24"/>
        </w:rPr>
        <w:t>přibližně</w:t>
      </w:r>
      <w:r w:rsidRPr="00A77AF2">
        <w:rPr>
          <w:rFonts w:ascii="Arial" w:hAnsi="Arial" w:cs="Arial"/>
          <w:color w:val="000000" w:themeColor="text1"/>
          <w:sz w:val="24"/>
          <w:szCs w:val="24"/>
        </w:rPr>
        <w:t xml:space="preserve"> týden před konáním obvodního kola i seznamy postupujících a také zasedací pořádek.</w:t>
      </w:r>
    </w:p>
    <w:p w14:paraId="42944DB2" w14:textId="369939E3" w:rsidR="005802F7" w:rsidRPr="005E3CD4" w:rsidRDefault="005802F7" w:rsidP="00FF765C">
      <w:pPr>
        <w:ind w:left="-426" w:right="-426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O řešení domácího kola si pište na email: </w:t>
      </w:r>
      <w:hyperlink r:id="rId5" w:history="1">
        <w:r w:rsidRPr="00D64393">
          <w:rPr>
            <w:rStyle w:val="Hypertextovodkaz"/>
            <w:rFonts w:ascii="Arial" w:hAnsi="Arial" w:cs="Arial"/>
            <w:sz w:val="21"/>
            <w:szCs w:val="21"/>
            <w:shd w:val="clear" w:color="auto" w:fill="FFFFFF"/>
          </w:rPr>
          <w:t>vzdelavaci-souteze@ddmpraha9.cz</w:t>
        </w:r>
      </w:hyperlink>
      <w:r w:rsidR="00B30533">
        <w:rPr>
          <w:rStyle w:val="Hypertextovodkaz"/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5E3CD4">
        <w:rPr>
          <w:rStyle w:val="Hypertextovodkaz"/>
          <w:rFonts w:ascii="Arial" w:hAnsi="Arial" w:cs="Arial"/>
          <w:color w:val="000000" w:themeColor="text1"/>
          <w:sz w:val="21"/>
          <w:szCs w:val="21"/>
          <w:u w:val="none"/>
          <w:shd w:val="clear" w:color="auto" w:fill="FFFFFF"/>
        </w:rPr>
        <w:t>.</w:t>
      </w:r>
    </w:p>
    <w:p w14:paraId="4E7574DD" w14:textId="77777777" w:rsidR="005802F7" w:rsidRDefault="005802F7" w:rsidP="00FF765C">
      <w:pPr>
        <w:ind w:left="-426" w:right="-426"/>
        <w:rPr>
          <w:rFonts w:ascii="Arial" w:hAnsi="Arial" w:cs="Arial"/>
          <w:sz w:val="24"/>
          <w:szCs w:val="24"/>
        </w:rPr>
      </w:pPr>
    </w:p>
    <w:p w14:paraId="0B111BE7" w14:textId="77777777" w:rsidR="00FF765C" w:rsidRPr="005802F7" w:rsidRDefault="00FF765C" w:rsidP="00FF765C">
      <w:pPr>
        <w:ind w:left="-426"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Všichni účastníci </w:t>
      </w:r>
      <w:r w:rsidR="005802F7">
        <w:rPr>
          <w:rFonts w:ascii="Arial" w:hAnsi="Arial" w:cs="Arial"/>
          <w:sz w:val="24"/>
          <w:szCs w:val="24"/>
        </w:rPr>
        <w:t xml:space="preserve">MO </w:t>
      </w:r>
      <w:r>
        <w:rPr>
          <w:rFonts w:ascii="Arial" w:hAnsi="Arial" w:cs="Arial"/>
          <w:sz w:val="24"/>
          <w:szCs w:val="24"/>
        </w:rPr>
        <w:t>musí být zaregistrováni v systému OSMO</w:t>
      </w:r>
      <w:r w:rsidR="005802F7">
        <w:rPr>
          <w:rFonts w:ascii="Arial" w:hAnsi="Arial" w:cs="Arial"/>
          <w:sz w:val="24"/>
          <w:szCs w:val="24"/>
        </w:rPr>
        <w:t xml:space="preserve">, kam jako školní garanti vyplníte </w:t>
      </w:r>
      <w:r w:rsidR="005802F7" w:rsidRPr="005802F7">
        <w:rPr>
          <w:rFonts w:ascii="Arial" w:hAnsi="Arial" w:cs="Arial"/>
          <w:sz w:val="24"/>
          <w:szCs w:val="24"/>
        </w:rPr>
        <w:t xml:space="preserve">přidělené body </w:t>
      </w:r>
      <w:r w:rsidR="005802F7">
        <w:rPr>
          <w:rFonts w:ascii="Arial" w:hAnsi="Arial" w:cs="Arial"/>
          <w:sz w:val="24"/>
          <w:szCs w:val="24"/>
        </w:rPr>
        <w:t>(</w:t>
      </w:r>
      <w:r w:rsidR="00B30533" w:rsidRPr="00A77AF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>b</w:t>
      </w:r>
      <w:r w:rsidR="005802F7" w:rsidRPr="00A77AF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>odování je: 6</w:t>
      </w:r>
      <w:r w:rsidR="00B30533" w:rsidRPr="00A77AF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="005802F7" w:rsidRPr="00A77AF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>b - výborně, 5</w:t>
      </w:r>
      <w:r w:rsidR="00B30533" w:rsidRPr="00A77AF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="005802F7" w:rsidRPr="00A77AF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>b - chvalitebně, 0</w:t>
      </w:r>
      <w:r w:rsidR="00B30533" w:rsidRPr="00A77AF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="005802F7" w:rsidRPr="00A77AF2"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FFFFF"/>
        </w:rPr>
        <w:t xml:space="preserve">b - </w:t>
      </w:r>
      <w:r w:rsidR="005802F7" w:rsidRPr="005802F7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nevyhovuje</w:t>
      </w:r>
      <w:r w:rsidR="00B30533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B30533" w:rsidRPr="00B30533">
        <w:rPr>
          <w:rFonts w:ascii="Arial" w:hAnsi="Arial" w:cs="Arial"/>
          <w:color w:val="FF0000"/>
          <w:sz w:val="24"/>
          <w:szCs w:val="24"/>
          <w:shd w:val="clear" w:color="auto" w:fill="FFFFFF"/>
        </w:rPr>
        <w:t>.</w:t>
      </w:r>
      <w:r w:rsidR="00B305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802F7">
        <w:rPr>
          <w:rFonts w:ascii="Arial" w:hAnsi="Arial" w:cs="Arial"/>
          <w:color w:val="000000"/>
          <w:sz w:val="24"/>
          <w:szCs w:val="24"/>
          <w:shd w:val="clear" w:color="auto" w:fill="FFFFFF"/>
        </w:rPr>
        <w:t>Práce opravujte</w:t>
      </w:r>
      <w:r w:rsidR="005802F7" w:rsidRPr="005802F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pečlivě - </w:t>
      </w:r>
      <w:r w:rsidR="005802F7" w:rsidRPr="005802F7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pouhý výsledek bez postupu hodnoťte 1 bodem</w:t>
      </w:r>
      <w:r w:rsidR="005802F7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.</w:t>
      </w:r>
    </w:p>
    <w:p w14:paraId="2A6829B0" w14:textId="77777777" w:rsidR="00FF765C" w:rsidRPr="005802F7" w:rsidRDefault="00FF765C" w:rsidP="00FF765C">
      <w:pPr>
        <w:ind w:left="-426" w:right="-426"/>
        <w:rPr>
          <w:rFonts w:ascii="Arial" w:hAnsi="Arial" w:cs="Arial"/>
          <w:sz w:val="24"/>
          <w:szCs w:val="24"/>
        </w:rPr>
      </w:pPr>
    </w:p>
    <w:p w14:paraId="79140453" w14:textId="6FA49220" w:rsidR="00FF765C" w:rsidRPr="008202B6" w:rsidRDefault="00FF765C" w:rsidP="00FF765C">
      <w:pPr>
        <w:ind w:left="-426" w:right="-426"/>
        <w:rPr>
          <w:rFonts w:ascii="Arial" w:hAnsi="Arial" w:cs="Arial"/>
          <w:b/>
          <w:color w:val="000000" w:themeColor="text1"/>
          <w:sz w:val="24"/>
          <w:szCs w:val="24"/>
        </w:rPr>
      </w:pPr>
      <w:r w:rsidRPr="00FF765C">
        <w:rPr>
          <w:rFonts w:ascii="Arial" w:hAnsi="Arial" w:cs="Arial"/>
          <w:b/>
          <w:sz w:val="24"/>
          <w:szCs w:val="24"/>
        </w:rPr>
        <w:t xml:space="preserve">Kat. Z5, Z9 se koná </w:t>
      </w:r>
      <w:r w:rsidRPr="005802F7">
        <w:rPr>
          <w:rFonts w:ascii="Arial" w:hAnsi="Arial" w:cs="Arial"/>
          <w:b/>
          <w:sz w:val="24"/>
          <w:szCs w:val="24"/>
          <w:u w:val="single"/>
        </w:rPr>
        <w:t>od 8 hodin dne 29. 1. 2025</w:t>
      </w:r>
      <w:r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- </w:t>
      </w:r>
      <w:r w:rsidR="005802F7" w:rsidRPr="005802F7">
        <w:rPr>
          <w:rFonts w:ascii="Arial" w:hAnsi="Arial" w:cs="Arial"/>
          <w:b/>
          <w:sz w:val="24"/>
          <w:szCs w:val="24"/>
        </w:rPr>
        <w:t>body musí být nahrané v OSMO nejpozději do 15. 1. 2025</w:t>
      </w:r>
      <w:r w:rsidR="008202B6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14:paraId="0FF6D79F" w14:textId="77777777" w:rsidR="00FF765C" w:rsidRDefault="00FF765C" w:rsidP="00FF765C">
      <w:pPr>
        <w:ind w:hanging="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BBA9ECB" w14:textId="295BC80F" w:rsidR="005802F7" w:rsidRPr="008202B6" w:rsidRDefault="005802F7" w:rsidP="005802F7">
      <w:pPr>
        <w:ind w:left="-426" w:right="-426"/>
        <w:rPr>
          <w:rFonts w:ascii="Arial" w:hAnsi="Arial" w:cs="Arial"/>
          <w:b/>
          <w:color w:val="000000" w:themeColor="text1"/>
          <w:sz w:val="24"/>
          <w:szCs w:val="24"/>
        </w:rPr>
      </w:pPr>
      <w:r w:rsidRPr="00FF765C">
        <w:rPr>
          <w:rFonts w:ascii="Arial" w:hAnsi="Arial" w:cs="Arial"/>
          <w:b/>
          <w:sz w:val="24"/>
          <w:szCs w:val="24"/>
        </w:rPr>
        <w:t xml:space="preserve">Kat. Z5, Z9 se koná </w:t>
      </w:r>
      <w:r>
        <w:rPr>
          <w:rFonts w:ascii="Arial" w:hAnsi="Arial" w:cs="Arial"/>
          <w:b/>
          <w:sz w:val="24"/>
          <w:szCs w:val="24"/>
          <w:u w:val="single"/>
        </w:rPr>
        <w:t>od 8 hodin dne 2. 4</w:t>
      </w:r>
      <w:r w:rsidRPr="005802F7">
        <w:rPr>
          <w:rFonts w:ascii="Arial" w:hAnsi="Arial" w:cs="Arial"/>
          <w:b/>
          <w:sz w:val="24"/>
          <w:szCs w:val="24"/>
          <w:u w:val="single"/>
        </w:rPr>
        <w:t>. 2025</w:t>
      </w:r>
      <w:r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- </w:t>
      </w:r>
      <w:r w:rsidRPr="005802F7">
        <w:rPr>
          <w:rFonts w:ascii="Arial" w:hAnsi="Arial" w:cs="Arial"/>
          <w:b/>
          <w:sz w:val="24"/>
          <w:szCs w:val="24"/>
        </w:rPr>
        <w:t xml:space="preserve">body musí být nahrané v OSMO </w:t>
      </w:r>
      <w:r>
        <w:rPr>
          <w:rFonts w:ascii="Arial" w:hAnsi="Arial" w:cs="Arial"/>
          <w:b/>
          <w:sz w:val="24"/>
          <w:szCs w:val="24"/>
        </w:rPr>
        <w:t>nejpozději do 15. 3</w:t>
      </w:r>
      <w:r w:rsidRPr="005802F7">
        <w:rPr>
          <w:rFonts w:ascii="Arial" w:hAnsi="Arial" w:cs="Arial"/>
          <w:b/>
          <w:sz w:val="24"/>
          <w:szCs w:val="24"/>
        </w:rPr>
        <w:t>. 2025</w:t>
      </w:r>
      <w:r w:rsidR="008202B6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14:paraId="116A95C9" w14:textId="77777777" w:rsidR="005802F7" w:rsidRDefault="005802F7" w:rsidP="005802F7">
      <w:pPr>
        <w:ind w:left="-426" w:right="-426"/>
        <w:rPr>
          <w:rFonts w:ascii="Arial" w:hAnsi="Arial" w:cs="Arial"/>
          <w:b/>
          <w:sz w:val="24"/>
          <w:szCs w:val="24"/>
        </w:rPr>
      </w:pPr>
    </w:p>
    <w:p w14:paraId="4100F0CC" w14:textId="77777777" w:rsidR="005802F7" w:rsidRDefault="00B30533" w:rsidP="005802F7">
      <w:pPr>
        <w:ind w:left="-426" w:right="-426"/>
        <w:rPr>
          <w:rFonts w:ascii="Arial" w:hAnsi="Arial" w:cs="Arial"/>
          <w:sz w:val="24"/>
          <w:szCs w:val="24"/>
        </w:rPr>
      </w:pPr>
      <w:r w:rsidRPr="000C69CD">
        <w:rPr>
          <w:rFonts w:ascii="Arial" w:hAnsi="Arial" w:cs="Arial"/>
          <w:color w:val="000000" w:themeColor="text1"/>
          <w:sz w:val="24"/>
          <w:szCs w:val="24"/>
        </w:rPr>
        <w:t xml:space="preserve">RNDr. </w:t>
      </w:r>
      <w:r w:rsidR="00ED4A4F" w:rsidRPr="000C69CD">
        <w:rPr>
          <w:rFonts w:ascii="Arial" w:hAnsi="Arial" w:cs="Arial"/>
          <w:color w:val="000000" w:themeColor="text1"/>
          <w:sz w:val="24"/>
          <w:szCs w:val="24"/>
        </w:rPr>
        <w:t xml:space="preserve">Jana </w:t>
      </w:r>
      <w:r w:rsidR="00ED4A4F">
        <w:rPr>
          <w:rFonts w:ascii="Arial" w:hAnsi="Arial" w:cs="Arial"/>
          <w:sz w:val="24"/>
          <w:szCs w:val="24"/>
        </w:rPr>
        <w:t>Dvořáková</w:t>
      </w:r>
    </w:p>
    <w:p w14:paraId="5C22A577" w14:textId="77777777" w:rsidR="00ED4A4F" w:rsidRPr="00ED4A4F" w:rsidRDefault="00ED4A4F" w:rsidP="005802F7">
      <w:pPr>
        <w:ind w:left="-426"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obvodní garant MO</w:t>
      </w:r>
    </w:p>
    <w:p w14:paraId="38329A87" w14:textId="77777777" w:rsidR="005802F7" w:rsidRPr="00FF765C" w:rsidRDefault="005802F7" w:rsidP="005802F7">
      <w:pPr>
        <w:ind w:hanging="426"/>
        <w:rPr>
          <w:rFonts w:ascii="Arial" w:hAnsi="Arial" w:cs="Arial"/>
          <w:b/>
          <w:sz w:val="24"/>
          <w:szCs w:val="24"/>
          <w:u w:val="single"/>
        </w:rPr>
      </w:pPr>
    </w:p>
    <w:sectPr w:rsidR="005802F7" w:rsidRPr="00FF765C" w:rsidSect="00FF765C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C32"/>
    <w:rsid w:val="000C69CD"/>
    <w:rsid w:val="002322B8"/>
    <w:rsid w:val="00387C32"/>
    <w:rsid w:val="005802F7"/>
    <w:rsid w:val="005E3CD4"/>
    <w:rsid w:val="008202B6"/>
    <w:rsid w:val="00A77AF2"/>
    <w:rsid w:val="00B30533"/>
    <w:rsid w:val="00CD6D30"/>
    <w:rsid w:val="00ED4A4F"/>
    <w:rsid w:val="00FF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27E75"/>
  <w15:chartTrackingRefBased/>
  <w15:docId w15:val="{E2C92F21-EBB2-497E-8D68-DED63DC40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F765C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305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zdelavaci-souteze@ddmpraha9.cz" TargetMode="External"/><Relationship Id="rId4" Type="http://schemas.openxmlformats.org/officeDocument/2006/relationships/hyperlink" Target="https://www.ddmpraha9.cz/vzdelavaci-souteze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 Dvořáková</cp:lastModifiedBy>
  <cp:revision>6</cp:revision>
  <dcterms:created xsi:type="dcterms:W3CDTF">2024-10-20T13:54:00Z</dcterms:created>
  <dcterms:modified xsi:type="dcterms:W3CDTF">2024-10-21T12:39:00Z</dcterms:modified>
</cp:coreProperties>
</file>